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EC63" w14:textId="4A4E1C43" w:rsidR="004F25F8" w:rsidRPr="007043D5" w:rsidRDefault="00E7270E">
      <w:pPr>
        <w:rPr>
          <w:rFonts w:ascii="Calibri" w:hAnsi="Calibri" w:cs="Calibri"/>
          <w:i/>
          <w:iCs/>
          <w:sz w:val="32"/>
          <w:szCs w:val="32"/>
        </w:rPr>
      </w:pPr>
      <w:r w:rsidRPr="007043D5">
        <w:rPr>
          <w:rFonts w:ascii="Calibri" w:hAnsi="Calibri" w:cs="Calibri"/>
          <w:i/>
          <w:iCs/>
          <w:sz w:val="32"/>
          <w:szCs w:val="32"/>
        </w:rPr>
        <w:t>Inspirationsmail til medarbejdere</w:t>
      </w:r>
    </w:p>
    <w:p w14:paraId="49C6AF13" w14:textId="7F35B156" w:rsidR="00E7270E" w:rsidRPr="007043D5" w:rsidRDefault="00E7270E">
      <w:pPr>
        <w:rPr>
          <w:rFonts w:ascii="Calibri" w:hAnsi="Calibri" w:cs="Calibri"/>
          <w:sz w:val="32"/>
          <w:szCs w:val="32"/>
        </w:rPr>
      </w:pPr>
      <w:r w:rsidRPr="007043D5">
        <w:rPr>
          <w:rFonts w:ascii="Calibri" w:hAnsi="Calibri" w:cs="Calibri"/>
          <w:sz w:val="32"/>
          <w:szCs w:val="32"/>
        </w:rPr>
        <w:t>Masser af inspiration og ny viden venter på dig</w:t>
      </w:r>
    </w:p>
    <w:p w14:paraId="7B52359A" w14:textId="7DF4A07C" w:rsidR="00E7270E" w:rsidRPr="007043D5" w:rsidRDefault="00E7270E" w:rsidP="00E7270E">
      <w:pPr>
        <w:rPr>
          <w:rFonts w:ascii="Calibri" w:eastAsia="Calibri" w:hAnsi="Calibri" w:cs="Calibri"/>
          <w:b/>
          <w:bCs/>
        </w:rPr>
      </w:pPr>
      <w:r w:rsidRPr="007043D5">
        <w:rPr>
          <w:rFonts w:ascii="Calibri" w:eastAsia="Calibri" w:hAnsi="Calibri" w:cs="Calibri"/>
          <w:b/>
          <w:bCs/>
        </w:rPr>
        <w:t>Som m</w:t>
      </w:r>
      <w:r w:rsidRPr="007043D5">
        <w:rPr>
          <w:rFonts w:ascii="Calibri" w:eastAsia="Calibri" w:hAnsi="Calibri" w:cs="Calibri"/>
          <w:b/>
          <w:bCs/>
        </w:rPr>
        <w:t xml:space="preserve">edarbejdere i </w:t>
      </w:r>
      <w:r w:rsidRPr="007043D5">
        <w:rPr>
          <w:rFonts w:ascii="Calibri" w:eastAsia="Calibri" w:hAnsi="Calibri" w:cs="Calibri"/>
          <w:b/>
          <w:bCs/>
          <w:highlight w:val="yellow"/>
        </w:rPr>
        <w:t>&gt;ORGANISATIONEN&lt;</w:t>
      </w:r>
      <w:r w:rsidRPr="007043D5">
        <w:rPr>
          <w:rFonts w:ascii="Calibri" w:eastAsia="Calibri" w:hAnsi="Calibri" w:cs="Calibri"/>
          <w:b/>
          <w:bCs/>
        </w:rPr>
        <w:t xml:space="preserve"> </w:t>
      </w:r>
      <w:r w:rsidRPr="007043D5">
        <w:rPr>
          <w:rFonts w:ascii="Calibri" w:eastAsia="Calibri" w:hAnsi="Calibri" w:cs="Calibri"/>
          <w:b/>
          <w:bCs/>
        </w:rPr>
        <w:t>har du</w:t>
      </w:r>
      <w:r w:rsidRPr="007043D5">
        <w:rPr>
          <w:rFonts w:ascii="Calibri" w:eastAsia="Calibri" w:hAnsi="Calibri" w:cs="Calibri"/>
          <w:b/>
          <w:bCs/>
        </w:rPr>
        <w:t xml:space="preserve"> </w:t>
      </w:r>
      <w:r w:rsidR="007043D5">
        <w:rPr>
          <w:rFonts w:ascii="Calibri" w:eastAsia="Calibri" w:hAnsi="Calibri" w:cs="Calibri"/>
          <w:b/>
          <w:bCs/>
        </w:rPr>
        <w:t xml:space="preserve">et medlemskab af Dansk IT og dermed </w:t>
      </w:r>
      <w:r w:rsidRPr="007043D5">
        <w:rPr>
          <w:rFonts w:ascii="Calibri" w:eastAsia="Calibri" w:hAnsi="Calibri" w:cs="Calibri"/>
          <w:b/>
          <w:bCs/>
        </w:rPr>
        <w:t xml:space="preserve">adgang til </w:t>
      </w:r>
      <w:r w:rsidR="007043D5">
        <w:rPr>
          <w:rFonts w:ascii="Calibri" w:eastAsia="Calibri" w:hAnsi="Calibri" w:cs="Calibri"/>
          <w:b/>
          <w:bCs/>
        </w:rPr>
        <w:t xml:space="preserve">platformen </w:t>
      </w:r>
      <w:r w:rsidRPr="007043D5">
        <w:rPr>
          <w:rFonts w:ascii="Calibri" w:eastAsia="Calibri" w:hAnsi="Calibri" w:cs="Calibri"/>
          <w:b/>
          <w:bCs/>
        </w:rPr>
        <w:t>DIT Akademi</w:t>
      </w:r>
      <w:r w:rsidR="000812E6" w:rsidRPr="007043D5">
        <w:rPr>
          <w:rFonts w:ascii="Calibri" w:eastAsia="Calibri" w:hAnsi="Calibri" w:cs="Calibri"/>
          <w:b/>
          <w:bCs/>
        </w:rPr>
        <w:t xml:space="preserve"> </w:t>
      </w:r>
      <w:r w:rsidR="007043D5">
        <w:rPr>
          <w:rFonts w:ascii="Calibri" w:eastAsia="Calibri" w:hAnsi="Calibri" w:cs="Calibri"/>
          <w:b/>
          <w:bCs/>
        </w:rPr>
        <w:t xml:space="preserve">med </w:t>
      </w:r>
      <w:r w:rsidR="000812E6" w:rsidRPr="007043D5">
        <w:rPr>
          <w:rFonts w:ascii="Calibri" w:eastAsia="Calibri" w:hAnsi="Calibri" w:cs="Calibri"/>
          <w:b/>
          <w:bCs/>
        </w:rPr>
        <w:t>læringstilbud i form af webinarer, videoer, digitale værktøjer, artikler og e-learning.</w:t>
      </w:r>
    </w:p>
    <w:p w14:paraId="472B1CAC" w14:textId="6B0ED573" w:rsidR="00E7270E" w:rsidRPr="007043D5" w:rsidRDefault="000812E6" w:rsidP="00E7270E">
      <w:pPr>
        <w:rPr>
          <w:rFonts w:ascii="Calibri" w:eastAsia="Calibri" w:hAnsi="Calibri" w:cs="Calibri"/>
        </w:rPr>
      </w:pPr>
      <w:r w:rsidRPr="007043D5">
        <w:rPr>
          <w:rFonts w:ascii="Calibri" w:eastAsia="Calibri" w:hAnsi="Calibri" w:cs="Calibri"/>
        </w:rPr>
        <w:t xml:space="preserve">På </w:t>
      </w:r>
      <w:hyperlink r:id="rId5" w:history="1">
        <w:r w:rsidRPr="007043D5">
          <w:rPr>
            <w:rStyle w:val="Hyperlink"/>
            <w:rFonts w:ascii="Calibri" w:eastAsia="Calibri" w:hAnsi="Calibri" w:cs="Calibri"/>
          </w:rPr>
          <w:t>DIT Akademi</w:t>
        </w:r>
      </w:hyperlink>
      <w:r w:rsidRPr="007043D5">
        <w:rPr>
          <w:rFonts w:ascii="Calibri" w:eastAsia="Calibri" w:hAnsi="Calibri" w:cs="Calibri"/>
        </w:rPr>
        <w:t xml:space="preserve"> har du mulighed for at udvikle dine kompetencer indenfor IT og digitalisering gennem en række forskellige tilbud. Al indhold til platformen er gratis tilgængelig for dig som medarbejder i </w:t>
      </w:r>
      <w:r w:rsidRPr="007043D5">
        <w:rPr>
          <w:rFonts w:ascii="Calibri" w:eastAsia="Calibri" w:hAnsi="Calibri" w:cs="Calibri"/>
          <w:highlight w:val="yellow"/>
        </w:rPr>
        <w:t>&gt;ORGANISATIONEN&lt;</w:t>
      </w:r>
      <w:r w:rsidRPr="007043D5">
        <w:rPr>
          <w:rFonts w:ascii="Calibri" w:eastAsia="Calibri" w:hAnsi="Calibri" w:cs="Calibri"/>
        </w:rPr>
        <w:t>.</w:t>
      </w:r>
      <w:r w:rsidRPr="007043D5">
        <w:rPr>
          <w:rFonts w:ascii="Calibri" w:eastAsia="Calibri" w:hAnsi="Calibri" w:cs="Calibri"/>
          <w:b/>
          <w:bCs/>
        </w:rPr>
        <w:t xml:space="preserve"> </w:t>
      </w:r>
      <w:r w:rsidRPr="007043D5">
        <w:rPr>
          <w:rFonts w:ascii="Calibri" w:eastAsia="Calibri" w:hAnsi="Calibri" w:cs="Calibri"/>
        </w:rPr>
        <w:t>Blandt tilbuddene finder du:</w:t>
      </w:r>
    </w:p>
    <w:p w14:paraId="3831193A" w14:textId="66F1D30A" w:rsidR="000812E6" w:rsidRPr="007043D5" w:rsidRDefault="000812E6" w:rsidP="00E7270E">
      <w:pPr>
        <w:rPr>
          <w:rFonts w:ascii="Calibri" w:eastAsia="Calibri" w:hAnsi="Calibri" w:cs="Calibri"/>
          <w:b/>
          <w:bCs/>
          <w:sz w:val="24"/>
          <w:szCs w:val="24"/>
        </w:rPr>
      </w:pPr>
      <w:r w:rsidRPr="007043D5">
        <w:rPr>
          <w:rFonts w:ascii="Calibri" w:eastAsia="Calibri" w:hAnsi="Calibri" w:cs="Calibri"/>
          <w:b/>
          <w:bCs/>
          <w:sz w:val="24"/>
          <w:szCs w:val="24"/>
        </w:rPr>
        <w:t>Mulighed for at deltage på webinarer og i arrangementer</w:t>
      </w:r>
    </w:p>
    <w:p w14:paraId="4ABBE3D2" w14:textId="77777777" w:rsidR="000812E6" w:rsidRPr="007043D5" w:rsidRDefault="000812E6" w:rsidP="00E7270E">
      <w:pPr>
        <w:rPr>
          <w:rFonts w:ascii="Calibri" w:eastAsia="Calibri" w:hAnsi="Calibri" w:cs="Calibri"/>
        </w:rPr>
      </w:pPr>
      <w:r w:rsidRPr="007043D5">
        <w:rPr>
          <w:rFonts w:ascii="Calibri" w:eastAsia="Calibri" w:hAnsi="Calibri" w:cs="Calibri"/>
        </w:rPr>
        <w:t xml:space="preserve">Dansk IT afholder hvert år mellem 70-80 medlemsarrangementer kaldet </w:t>
      </w:r>
      <w:proofErr w:type="spellStart"/>
      <w:r w:rsidRPr="007043D5">
        <w:rPr>
          <w:rFonts w:ascii="Calibri" w:eastAsia="Calibri" w:hAnsi="Calibri" w:cs="Calibri"/>
        </w:rPr>
        <w:t>Meet&amp;Inspire</w:t>
      </w:r>
      <w:proofErr w:type="spellEnd"/>
      <w:r w:rsidRPr="007043D5">
        <w:rPr>
          <w:rFonts w:ascii="Calibri" w:eastAsia="Calibri" w:hAnsi="Calibri" w:cs="Calibri"/>
        </w:rPr>
        <w:t xml:space="preserve">. Formatet er 1- 1 ½ time enten online eller ved et fysisk møde hvor vi stiller skarpt på spændende emner indenfor IT og digitalisering. Det er nemt at deltage og du tilmelder dig direkte på DIT Akademi platformen. </w:t>
      </w:r>
    </w:p>
    <w:p w14:paraId="0486F99D" w14:textId="2D97133F" w:rsidR="000812E6" w:rsidRPr="007043D5" w:rsidRDefault="00F8348E" w:rsidP="00E7270E">
      <w:pPr>
        <w:rPr>
          <w:rFonts w:ascii="Calibri" w:eastAsia="Calibri" w:hAnsi="Calibri" w:cs="Calibri"/>
          <w:b/>
          <w:bCs/>
        </w:rPr>
      </w:pPr>
      <w:hyperlink r:id="rId6" w:history="1">
        <w:r w:rsidR="000812E6" w:rsidRPr="007043D5">
          <w:rPr>
            <w:rStyle w:val="Hyperlink"/>
            <w:rFonts w:ascii="Calibri" w:eastAsia="Calibri" w:hAnsi="Calibri" w:cs="Calibri"/>
            <w:b/>
            <w:bCs/>
          </w:rPr>
          <w:t>Se og tilmeld dig de spændende arrangementer der er i kalenderen her.</w:t>
        </w:r>
      </w:hyperlink>
    </w:p>
    <w:p w14:paraId="688800E8" w14:textId="77777777" w:rsidR="000812E6" w:rsidRPr="007043D5" w:rsidRDefault="000812E6" w:rsidP="00E7270E">
      <w:pPr>
        <w:rPr>
          <w:rFonts w:ascii="Calibri" w:eastAsia="Calibri" w:hAnsi="Calibri" w:cs="Calibri"/>
        </w:rPr>
      </w:pPr>
      <w:r w:rsidRPr="007043D5">
        <w:rPr>
          <w:rFonts w:ascii="Calibri" w:eastAsia="Calibri" w:hAnsi="Calibri" w:cs="Calibri"/>
        </w:rPr>
        <w:t xml:space="preserve">Har du ønsker til emner så send gerne en mail til redaktør Signe Dyrby på </w:t>
      </w:r>
      <w:hyperlink r:id="rId7" w:history="1">
        <w:r w:rsidRPr="007043D5">
          <w:rPr>
            <w:rStyle w:val="Hyperlink"/>
            <w:rFonts w:ascii="Calibri" w:eastAsia="Calibri" w:hAnsi="Calibri" w:cs="Calibri"/>
          </w:rPr>
          <w:t>ssd@dit.dk</w:t>
        </w:r>
      </w:hyperlink>
      <w:r w:rsidRPr="007043D5">
        <w:rPr>
          <w:rFonts w:ascii="Calibri" w:eastAsia="Calibri" w:hAnsi="Calibri" w:cs="Calibri"/>
        </w:rPr>
        <w:t>.</w:t>
      </w:r>
    </w:p>
    <w:p w14:paraId="218DCB2F" w14:textId="77777777" w:rsidR="007043D5" w:rsidRDefault="007043D5" w:rsidP="00E7270E">
      <w:pPr>
        <w:rPr>
          <w:rFonts w:ascii="Calibri" w:eastAsia="Calibri" w:hAnsi="Calibri" w:cs="Calibri"/>
        </w:rPr>
      </w:pPr>
    </w:p>
    <w:p w14:paraId="0ABDE2A2" w14:textId="753F8993" w:rsidR="000812E6" w:rsidRPr="007043D5" w:rsidRDefault="000812E6" w:rsidP="00E7270E">
      <w:pPr>
        <w:rPr>
          <w:rFonts w:ascii="Calibri" w:eastAsia="Calibri" w:hAnsi="Calibri" w:cs="Calibri"/>
          <w:b/>
          <w:bCs/>
          <w:sz w:val="24"/>
          <w:szCs w:val="24"/>
        </w:rPr>
      </w:pPr>
      <w:r w:rsidRPr="007043D5">
        <w:rPr>
          <w:rFonts w:ascii="Calibri" w:eastAsia="Calibri" w:hAnsi="Calibri" w:cs="Calibri"/>
          <w:b/>
          <w:bCs/>
          <w:sz w:val="24"/>
          <w:szCs w:val="24"/>
        </w:rPr>
        <w:t>Timevis af inspiration i videoteket</w:t>
      </w:r>
    </w:p>
    <w:p w14:paraId="63972070" w14:textId="7ED39D98" w:rsidR="000812E6" w:rsidRPr="007043D5" w:rsidRDefault="000812E6" w:rsidP="00E7270E">
      <w:pPr>
        <w:rPr>
          <w:rFonts w:ascii="Calibri" w:eastAsia="Calibri" w:hAnsi="Calibri" w:cs="Calibri"/>
        </w:rPr>
      </w:pPr>
      <w:r w:rsidRPr="007043D5">
        <w:rPr>
          <w:rFonts w:ascii="Calibri" w:eastAsia="Calibri" w:hAnsi="Calibri" w:cs="Calibri"/>
        </w:rPr>
        <w:t xml:space="preserve">I videoteket finder du optagelser af de afholdte webinarer, udpluk fra Dansk </w:t>
      </w:r>
      <w:proofErr w:type="spellStart"/>
      <w:r w:rsidRPr="007043D5">
        <w:rPr>
          <w:rFonts w:ascii="Calibri" w:eastAsia="Calibri" w:hAnsi="Calibri" w:cs="Calibri"/>
        </w:rPr>
        <w:t>IT’s</w:t>
      </w:r>
      <w:proofErr w:type="spellEnd"/>
      <w:r w:rsidRPr="007043D5">
        <w:rPr>
          <w:rFonts w:ascii="Calibri" w:eastAsia="Calibri" w:hAnsi="Calibri" w:cs="Calibri"/>
        </w:rPr>
        <w:t xml:space="preserve"> konferencer samt korte oplæg der hurtigt giver indblik i relevante emner. Du kan blandt andet hørere førende eksperter give inspiration til brug af AI, se optagelserne fra vores </w:t>
      </w:r>
      <w:proofErr w:type="spellStart"/>
      <w:r w:rsidRPr="007043D5">
        <w:rPr>
          <w:rFonts w:ascii="Calibri" w:eastAsia="Calibri" w:hAnsi="Calibri" w:cs="Calibri"/>
        </w:rPr>
        <w:t>livestream</w:t>
      </w:r>
      <w:proofErr w:type="spellEnd"/>
      <w:r w:rsidRPr="007043D5">
        <w:rPr>
          <w:rFonts w:ascii="Calibri" w:eastAsia="Calibri" w:hAnsi="Calibri" w:cs="Calibri"/>
        </w:rPr>
        <w:t xml:space="preserve"> debatter om </w:t>
      </w:r>
      <w:hyperlink r:id="rId8" w:history="1">
        <w:r w:rsidR="00F8348E" w:rsidRPr="007043D5">
          <w:rPr>
            <w:rStyle w:val="Hyperlink"/>
            <w:rFonts w:ascii="Calibri" w:eastAsia="Calibri" w:hAnsi="Calibri" w:cs="Calibri"/>
          </w:rPr>
          <w:t>L</w:t>
        </w:r>
        <w:r w:rsidRPr="007043D5">
          <w:rPr>
            <w:rStyle w:val="Hyperlink"/>
            <w:rFonts w:ascii="Calibri" w:eastAsia="Calibri" w:hAnsi="Calibri" w:cs="Calibri"/>
          </w:rPr>
          <w:t>edelse</w:t>
        </w:r>
        <w:r w:rsidR="00F8348E" w:rsidRPr="007043D5">
          <w:rPr>
            <w:rStyle w:val="Hyperlink"/>
            <w:rFonts w:ascii="Calibri" w:eastAsia="Calibri" w:hAnsi="Calibri" w:cs="Calibri"/>
          </w:rPr>
          <w:t xml:space="preserve"> i en digital tidsalder</w:t>
        </w:r>
      </w:hyperlink>
      <w:r w:rsidR="00F8348E" w:rsidRPr="007043D5">
        <w:rPr>
          <w:rFonts w:ascii="Calibri" w:eastAsia="Calibri" w:hAnsi="Calibri" w:cs="Calibri"/>
        </w:rPr>
        <w:t xml:space="preserve">, </w:t>
      </w:r>
      <w:hyperlink r:id="rId9" w:history="1">
        <w:proofErr w:type="spellStart"/>
        <w:r w:rsidR="00F8348E" w:rsidRPr="007043D5">
          <w:rPr>
            <w:rStyle w:val="Hyperlink"/>
            <w:rFonts w:ascii="Calibri" w:eastAsia="Calibri" w:hAnsi="Calibri" w:cs="Calibri"/>
          </w:rPr>
          <w:t>Cybersikkerhed</w:t>
        </w:r>
        <w:proofErr w:type="spellEnd"/>
        <w:r w:rsidR="00F8348E" w:rsidRPr="007043D5">
          <w:rPr>
            <w:rStyle w:val="Hyperlink"/>
            <w:rFonts w:ascii="Calibri" w:eastAsia="Calibri" w:hAnsi="Calibri" w:cs="Calibri"/>
          </w:rPr>
          <w:t xml:space="preserve"> i Danmark</w:t>
        </w:r>
      </w:hyperlink>
      <w:r w:rsidR="00F8348E" w:rsidRPr="007043D5">
        <w:rPr>
          <w:rFonts w:ascii="Calibri" w:eastAsia="Calibri" w:hAnsi="Calibri" w:cs="Calibri"/>
        </w:rPr>
        <w:t xml:space="preserve"> eller </w:t>
      </w:r>
      <w:hyperlink r:id="rId10" w:history="1">
        <w:r w:rsidR="00F8348E" w:rsidRPr="007043D5">
          <w:rPr>
            <w:rStyle w:val="Hyperlink"/>
            <w:rFonts w:ascii="Calibri" w:eastAsia="Calibri" w:hAnsi="Calibri" w:cs="Calibri"/>
          </w:rPr>
          <w:t>Politikernes visioner for det digitale</w:t>
        </w:r>
      </w:hyperlink>
      <w:r w:rsidR="00F8348E" w:rsidRPr="007043D5">
        <w:rPr>
          <w:rFonts w:ascii="Calibri" w:eastAsia="Calibri" w:hAnsi="Calibri" w:cs="Calibri"/>
        </w:rPr>
        <w:t>.</w:t>
      </w:r>
    </w:p>
    <w:p w14:paraId="5D1FD23D" w14:textId="2C3F704F" w:rsidR="000812E6" w:rsidRPr="007043D5" w:rsidRDefault="00F8348E" w:rsidP="00E7270E">
      <w:pPr>
        <w:rPr>
          <w:rFonts w:ascii="Calibri" w:eastAsia="Calibri" w:hAnsi="Calibri" w:cs="Calibri"/>
          <w:b/>
          <w:bCs/>
        </w:rPr>
      </w:pPr>
      <w:hyperlink r:id="rId11" w:history="1">
        <w:r w:rsidR="000812E6" w:rsidRPr="007043D5">
          <w:rPr>
            <w:rStyle w:val="Hyperlink"/>
            <w:rFonts w:ascii="Calibri" w:eastAsia="Calibri" w:hAnsi="Calibri" w:cs="Calibri"/>
            <w:b/>
            <w:bCs/>
          </w:rPr>
          <w:t>Gå på opdagelse i videoteket her</w:t>
        </w:r>
        <w:r w:rsidRPr="007043D5">
          <w:rPr>
            <w:rStyle w:val="Hyperlink"/>
            <w:rFonts w:ascii="Calibri" w:eastAsia="Calibri" w:hAnsi="Calibri" w:cs="Calibri"/>
            <w:b/>
            <w:bCs/>
          </w:rPr>
          <w:t>.</w:t>
        </w:r>
      </w:hyperlink>
    </w:p>
    <w:p w14:paraId="31E16222" w14:textId="77777777" w:rsidR="00F8348E" w:rsidRPr="007043D5" w:rsidRDefault="00F8348E" w:rsidP="00E7270E">
      <w:pPr>
        <w:rPr>
          <w:rFonts w:ascii="Calibri" w:eastAsia="Calibri" w:hAnsi="Calibri" w:cs="Calibri"/>
        </w:rPr>
      </w:pPr>
    </w:p>
    <w:p w14:paraId="44A78A12" w14:textId="5FBA13DF" w:rsidR="00F8348E" w:rsidRPr="007043D5" w:rsidRDefault="00F8348E" w:rsidP="00E7270E">
      <w:pPr>
        <w:rPr>
          <w:rFonts w:ascii="Calibri" w:eastAsia="Calibri" w:hAnsi="Calibri" w:cs="Calibri"/>
          <w:b/>
          <w:bCs/>
          <w:sz w:val="24"/>
          <w:szCs w:val="24"/>
        </w:rPr>
      </w:pPr>
      <w:r w:rsidRPr="007043D5">
        <w:rPr>
          <w:rFonts w:ascii="Calibri" w:eastAsia="Calibri" w:hAnsi="Calibri" w:cs="Calibri"/>
          <w:b/>
          <w:bCs/>
          <w:sz w:val="24"/>
          <w:szCs w:val="24"/>
        </w:rPr>
        <w:t>Kom i dybden med e-learning fra Skillsoft og GoLearn</w:t>
      </w:r>
    </w:p>
    <w:p w14:paraId="06C731C3" w14:textId="57B88A70" w:rsidR="007043D5" w:rsidRPr="007043D5" w:rsidRDefault="00F8348E" w:rsidP="00F8348E">
      <w:pPr>
        <w:rPr>
          <w:rFonts w:ascii="Calibri" w:hAnsi="Calibri" w:cs="Calibri"/>
        </w:rPr>
      </w:pPr>
      <w:r w:rsidRPr="007043D5">
        <w:rPr>
          <w:rFonts w:ascii="Calibri" w:hAnsi="Calibri" w:cs="Calibri"/>
        </w:rPr>
        <w:t xml:space="preserve">Du har adgang til e-learning fra </w:t>
      </w:r>
      <w:r w:rsidRPr="007043D5">
        <w:rPr>
          <w:rFonts w:ascii="Calibri" w:hAnsi="Calibri" w:cs="Calibri"/>
        </w:rPr>
        <w:t>GoLearn og Skillsoft</w:t>
      </w:r>
      <w:r w:rsidRPr="007043D5">
        <w:rPr>
          <w:rFonts w:ascii="Calibri" w:hAnsi="Calibri" w:cs="Calibri"/>
        </w:rPr>
        <w:t xml:space="preserve">. </w:t>
      </w:r>
      <w:hyperlink r:id="rId12" w:history="1">
        <w:r w:rsidR="007043D5" w:rsidRPr="007043D5">
          <w:rPr>
            <w:rStyle w:val="Hyperlink"/>
            <w:rFonts w:ascii="Calibri" w:hAnsi="Calibri" w:cs="Calibri"/>
            <w:b/>
            <w:bCs/>
          </w:rPr>
          <w:t>Du kan se udvalgte e-learning kurser her.</w:t>
        </w:r>
      </w:hyperlink>
    </w:p>
    <w:p w14:paraId="06A156E8" w14:textId="60448D22" w:rsidR="007043D5" w:rsidRPr="007043D5" w:rsidRDefault="007043D5" w:rsidP="00F8348E">
      <w:pPr>
        <w:rPr>
          <w:rFonts w:ascii="Calibri" w:hAnsi="Calibri" w:cs="Calibri"/>
        </w:rPr>
      </w:pPr>
      <w:r w:rsidRPr="007043D5">
        <w:rPr>
          <w:rFonts w:ascii="Calibri" w:hAnsi="Calibri" w:cs="Calibri"/>
        </w:rPr>
        <w:t>Eller du kan selv gå på opdagelse på de to platforme hvor du:</w:t>
      </w:r>
    </w:p>
    <w:p w14:paraId="26AEE009" w14:textId="2060A808" w:rsidR="007043D5" w:rsidRPr="007043D5" w:rsidRDefault="00F8348E" w:rsidP="007043D5">
      <w:pPr>
        <w:pStyle w:val="Listeafsnit"/>
        <w:numPr>
          <w:ilvl w:val="0"/>
          <w:numId w:val="2"/>
        </w:numPr>
        <w:rPr>
          <w:rFonts w:ascii="Calibri" w:hAnsi="Calibri" w:cs="Calibri"/>
        </w:rPr>
      </w:pPr>
      <w:r w:rsidRPr="007043D5">
        <w:rPr>
          <w:rFonts w:ascii="Calibri" w:hAnsi="Calibri" w:cs="Calibri"/>
        </w:rPr>
        <w:t>På Skillsoft</w:t>
      </w:r>
      <w:r w:rsidRPr="007043D5">
        <w:rPr>
          <w:rFonts w:ascii="Calibri" w:hAnsi="Calibri" w:cs="Calibri"/>
        </w:rPr>
        <w:t xml:space="preserve"> finder </w:t>
      </w:r>
      <w:r w:rsidR="007043D5" w:rsidRPr="007043D5">
        <w:rPr>
          <w:rFonts w:ascii="Calibri" w:hAnsi="Calibri" w:cs="Calibri"/>
        </w:rPr>
        <w:t xml:space="preserve">du </w:t>
      </w:r>
      <w:r w:rsidRPr="007043D5">
        <w:rPr>
          <w:rFonts w:ascii="Calibri" w:hAnsi="Calibri" w:cs="Calibri"/>
        </w:rPr>
        <w:t xml:space="preserve">kurser, læringsrejser og virtuelle sandkasser indenfor programmering, softwareudvikling, data håndtering og analyse, agile arbejdsmetoder, IT-arkitektur, AI og </w:t>
      </w:r>
      <w:r w:rsidR="007043D5" w:rsidRPr="007043D5">
        <w:rPr>
          <w:rFonts w:ascii="Calibri" w:hAnsi="Calibri" w:cs="Calibri"/>
        </w:rPr>
        <w:t xml:space="preserve">meget </w:t>
      </w:r>
      <w:r w:rsidRPr="007043D5">
        <w:rPr>
          <w:rFonts w:ascii="Calibri" w:hAnsi="Calibri" w:cs="Calibri"/>
        </w:rPr>
        <w:t>mere.</w:t>
      </w:r>
      <w:r w:rsidRPr="007043D5">
        <w:rPr>
          <w:rFonts w:ascii="Calibri" w:hAnsi="Calibri" w:cs="Calibri"/>
        </w:rPr>
        <w:t xml:space="preserve"> </w:t>
      </w:r>
      <w:hyperlink r:id="rId13" w:history="1">
        <w:r w:rsidRPr="007043D5">
          <w:rPr>
            <w:rStyle w:val="Hyperlink"/>
            <w:rFonts w:ascii="Calibri" w:hAnsi="Calibri" w:cs="Calibri"/>
            <w:b/>
            <w:bCs/>
          </w:rPr>
          <w:t>Kom i gang her.</w:t>
        </w:r>
      </w:hyperlink>
    </w:p>
    <w:p w14:paraId="55653466" w14:textId="371AF427" w:rsidR="00F8348E" w:rsidRPr="007043D5" w:rsidRDefault="00F8348E" w:rsidP="007043D5">
      <w:pPr>
        <w:pStyle w:val="Listeafsnit"/>
        <w:numPr>
          <w:ilvl w:val="0"/>
          <w:numId w:val="2"/>
        </w:numPr>
        <w:rPr>
          <w:rFonts w:ascii="Calibri" w:hAnsi="Calibri" w:cs="Calibri"/>
        </w:rPr>
      </w:pPr>
      <w:r w:rsidRPr="007043D5">
        <w:rPr>
          <w:rFonts w:ascii="Calibri" w:hAnsi="Calibri" w:cs="Calibri"/>
        </w:rPr>
        <w:t xml:space="preserve">På GoLearn </w:t>
      </w:r>
      <w:r w:rsidRPr="007043D5">
        <w:rPr>
          <w:rFonts w:ascii="Calibri" w:hAnsi="Calibri" w:cs="Calibri"/>
        </w:rPr>
        <w:t>finder</w:t>
      </w:r>
      <w:r w:rsidRPr="007043D5">
        <w:rPr>
          <w:rFonts w:ascii="Calibri" w:hAnsi="Calibri" w:cs="Calibri"/>
        </w:rPr>
        <w:t xml:space="preserve"> du</w:t>
      </w:r>
      <w:r w:rsidRPr="007043D5">
        <w:rPr>
          <w:rFonts w:ascii="Calibri" w:hAnsi="Calibri" w:cs="Calibri"/>
        </w:rPr>
        <w:t xml:space="preserve"> kurser indenfor motivation, performance, digital marketing, Microsoft Office, salg, ledelse, IT-sikkerhed, AI og </w:t>
      </w:r>
      <w:proofErr w:type="spellStart"/>
      <w:r w:rsidRPr="007043D5">
        <w:rPr>
          <w:rFonts w:ascii="Calibri" w:hAnsi="Calibri" w:cs="Calibri"/>
        </w:rPr>
        <w:t>ChatGPT</w:t>
      </w:r>
      <w:proofErr w:type="spellEnd"/>
      <w:r w:rsidRPr="007043D5">
        <w:rPr>
          <w:rFonts w:ascii="Calibri" w:hAnsi="Calibri" w:cs="Calibri"/>
        </w:rPr>
        <w:t xml:space="preserve">. </w:t>
      </w:r>
      <w:hyperlink r:id="rId14" w:history="1">
        <w:r w:rsidRPr="007043D5">
          <w:rPr>
            <w:rStyle w:val="Hyperlink"/>
            <w:rFonts w:ascii="Calibri" w:hAnsi="Calibri" w:cs="Calibri"/>
            <w:b/>
            <w:bCs/>
          </w:rPr>
          <w:t>Kom i gang her.</w:t>
        </w:r>
      </w:hyperlink>
    </w:p>
    <w:p w14:paraId="50AA6282" w14:textId="269806BF" w:rsidR="000812E6" w:rsidRDefault="000812E6" w:rsidP="00E7270E"/>
    <w:p w14:paraId="53BBE731" w14:textId="77777777" w:rsidR="007043D5" w:rsidRDefault="007043D5" w:rsidP="007043D5">
      <w:pPr>
        <w:rPr>
          <w:rFonts w:ascii="Calibri" w:hAnsi="Calibri" w:cs="Calibri"/>
        </w:rPr>
      </w:pPr>
      <w:r w:rsidRPr="00A67909">
        <w:rPr>
          <w:rFonts w:ascii="Calibri" w:hAnsi="Calibri" w:cs="Calibri"/>
        </w:rPr>
        <w:t xml:space="preserve">Har du spørgsmål eller brug for yderligere inspiration så kontakt redaktør Signe Dyrby hos Dansk IT på </w:t>
      </w:r>
      <w:hyperlink r:id="rId15" w:history="1">
        <w:r w:rsidRPr="00A67909">
          <w:rPr>
            <w:rStyle w:val="Hyperlink"/>
            <w:rFonts w:ascii="Calibri" w:hAnsi="Calibri" w:cs="Calibri"/>
          </w:rPr>
          <w:t>ssd@dit.dk</w:t>
        </w:r>
      </w:hyperlink>
      <w:r w:rsidRPr="00A67909">
        <w:rPr>
          <w:rFonts w:ascii="Calibri" w:hAnsi="Calibri" w:cs="Calibri"/>
        </w:rPr>
        <w:t xml:space="preserve"> </w:t>
      </w:r>
    </w:p>
    <w:p w14:paraId="31995DF7" w14:textId="4B5718FB" w:rsidR="007043D5" w:rsidRDefault="007043D5" w:rsidP="00E7270E">
      <w:r>
        <w:t>Rigtig god fornøjelse!</w:t>
      </w:r>
    </w:p>
    <w:p w14:paraId="55ED4D70" w14:textId="167B68DC" w:rsidR="007043D5" w:rsidRDefault="007043D5" w:rsidP="00E7270E">
      <w:r>
        <w:lastRenderedPageBreak/>
        <w:t>Med venlig hilsen</w:t>
      </w:r>
    </w:p>
    <w:p w14:paraId="0D1B7A75" w14:textId="77777777" w:rsidR="007043D5" w:rsidRPr="00F43F75" w:rsidRDefault="007043D5" w:rsidP="007043D5">
      <w:r w:rsidRPr="00F43F75">
        <w:rPr>
          <w:highlight w:val="yellow"/>
        </w:rPr>
        <w:t>&gt;indsæt kontaktperson/afsender detaljer&lt;</w:t>
      </w:r>
    </w:p>
    <w:p w14:paraId="2111B011" w14:textId="77777777" w:rsidR="007043D5" w:rsidRPr="000812E6" w:rsidRDefault="007043D5" w:rsidP="00E7270E"/>
    <w:p w14:paraId="68937090" w14:textId="77777777" w:rsidR="00E7270E" w:rsidRPr="000812E6" w:rsidRDefault="00E7270E">
      <w:pPr>
        <w:rPr>
          <w:rFonts w:ascii="Calibri" w:hAnsi="Calibri" w:cs="Calibri"/>
          <w:sz w:val="32"/>
          <w:szCs w:val="32"/>
        </w:rPr>
      </w:pPr>
    </w:p>
    <w:sectPr w:rsidR="00E7270E" w:rsidRPr="000812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156FF"/>
    <w:multiLevelType w:val="hybridMultilevel"/>
    <w:tmpl w:val="4582DE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A812D0D"/>
    <w:multiLevelType w:val="hybridMultilevel"/>
    <w:tmpl w:val="360E3842"/>
    <w:lvl w:ilvl="0" w:tplc="182A600C">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80531356">
    <w:abstractNumId w:val="1"/>
  </w:num>
  <w:num w:numId="2" w16cid:durableId="133610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0E"/>
    <w:rsid w:val="000812E6"/>
    <w:rsid w:val="004F25F8"/>
    <w:rsid w:val="005A3C21"/>
    <w:rsid w:val="007043D5"/>
    <w:rsid w:val="007E3780"/>
    <w:rsid w:val="00A777E6"/>
    <w:rsid w:val="00BE1C68"/>
    <w:rsid w:val="00E7270E"/>
    <w:rsid w:val="00F834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8C26"/>
  <w15:chartTrackingRefBased/>
  <w15:docId w15:val="{A4265E41-AEE0-43AB-AC97-16F7A956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2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72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7270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7270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7270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7270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7270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7270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7270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270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7270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7270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7270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7270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7270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7270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7270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7270E"/>
    <w:rPr>
      <w:rFonts w:eastAsiaTheme="majorEastAsia" w:cstheme="majorBidi"/>
      <w:color w:val="272727" w:themeColor="text1" w:themeTint="D8"/>
    </w:rPr>
  </w:style>
  <w:style w:type="paragraph" w:styleId="Titel">
    <w:name w:val="Title"/>
    <w:basedOn w:val="Normal"/>
    <w:next w:val="Normal"/>
    <w:link w:val="TitelTegn"/>
    <w:uiPriority w:val="10"/>
    <w:qFormat/>
    <w:rsid w:val="00E72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7270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7270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7270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7270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7270E"/>
    <w:rPr>
      <w:i/>
      <w:iCs/>
      <w:color w:val="404040" w:themeColor="text1" w:themeTint="BF"/>
    </w:rPr>
  </w:style>
  <w:style w:type="paragraph" w:styleId="Listeafsnit">
    <w:name w:val="List Paragraph"/>
    <w:basedOn w:val="Normal"/>
    <w:uiPriority w:val="34"/>
    <w:qFormat/>
    <w:rsid w:val="00E7270E"/>
    <w:pPr>
      <w:ind w:left="720"/>
      <w:contextualSpacing/>
    </w:pPr>
  </w:style>
  <w:style w:type="character" w:styleId="Kraftigfremhvning">
    <w:name w:val="Intense Emphasis"/>
    <w:basedOn w:val="Standardskrifttypeiafsnit"/>
    <w:uiPriority w:val="21"/>
    <w:qFormat/>
    <w:rsid w:val="00E7270E"/>
    <w:rPr>
      <w:i/>
      <w:iCs/>
      <w:color w:val="0F4761" w:themeColor="accent1" w:themeShade="BF"/>
    </w:rPr>
  </w:style>
  <w:style w:type="paragraph" w:styleId="Strktcitat">
    <w:name w:val="Intense Quote"/>
    <w:basedOn w:val="Normal"/>
    <w:next w:val="Normal"/>
    <w:link w:val="StrktcitatTegn"/>
    <w:uiPriority w:val="30"/>
    <w:qFormat/>
    <w:rsid w:val="00E72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7270E"/>
    <w:rPr>
      <w:i/>
      <w:iCs/>
      <w:color w:val="0F4761" w:themeColor="accent1" w:themeShade="BF"/>
    </w:rPr>
  </w:style>
  <w:style w:type="character" w:styleId="Kraftighenvisning">
    <w:name w:val="Intense Reference"/>
    <w:basedOn w:val="Standardskrifttypeiafsnit"/>
    <w:uiPriority w:val="32"/>
    <w:qFormat/>
    <w:rsid w:val="00E7270E"/>
    <w:rPr>
      <w:b/>
      <w:bCs/>
      <w:smallCaps/>
      <w:color w:val="0F4761" w:themeColor="accent1" w:themeShade="BF"/>
      <w:spacing w:val="5"/>
    </w:rPr>
  </w:style>
  <w:style w:type="character" w:styleId="Hyperlink">
    <w:name w:val="Hyperlink"/>
    <w:basedOn w:val="Standardskrifttypeiafsnit"/>
    <w:uiPriority w:val="99"/>
    <w:unhideWhenUsed/>
    <w:rsid w:val="000812E6"/>
    <w:rPr>
      <w:color w:val="467886" w:themeColor="hyperlink"/>
      <w:u w:val="single"/>
    </w:rPr>
  </w:style>
  <w:style w:type="character" w:styleId="Ulstomtale">
    <w:name w:val="Unresolved Mention"/>
    <w:basedOn w:val="Standardskrifttypeiafsnit"/>
    <w:uiPriority w:val="99"/>
    <w:semiHidden/>
    <w:unhideWhenUsed/>
    <w:rsid w:val="000812E6"/>
    <w:rPr>
      <w:color w:val="605E5C"/>
      <w:shd w:val="clear" w:color="auto" w:fill="E1DFDD"/>
    </w:rPr>
  </w:style>
  <w:style w:type="paragraph" w:styleId="NormalWeb">
    <w:name w:val="Normal (Web)"/>
    <w:basedOn w:val="Normal"/>
    <w:uiPriority w:val="99"/>
    <w:semiHidden/>
    <w:unhideWhenUsed/>
    <w:rsid w:val="00F834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93784">
      <w:bodyDiv w:val="1"/>
      <w:marLeft w:val="0"/>
      <w:marRight w:val="0"/>
      <w:marTop w:val="0"/>
      <w:marBottom w:val="0"/>
      <w:divBdr>
        <w:top w:val="none" w:sz="0" w:space="0" w:color="auto"/>
        <w:left w:val="none" w:sz="0" w:space="0" w:color="auto"/>
        <w:bottom w:val="none" w:sz="0" w:space="0" w:color="auto"/>
        <w:right w:val="none" w:sz="0" w:space="0" w:color="auto"/>
      </w:divBdr>
    </w:div>
    <w:div w:id="15399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demi.dit.dk/Videotek/Videos/2024/Ledelse-i-den-digitale-tidsalder" TargetMode="External"/><Relationship Id="rId13" Type="http://schemas.openxmlformats.org/officeDocument/2006/relationships/hyperlink" Target="https://akademi.dit.dk/Skillsoft" TargetMode="External"/><Relationship Id="rId3" Type="http://schemas.openxmlformats.org/officeDocument/2006/relationships/settings" Target="settings.xml"/><Relationship Id="rId7" Type="http://schemas.openxmlformats.org/officeDocument/2006/relationships/hyperlink" Target="mailto:ssd@dit.dk" TargetMode="External"/><Relationship Id="rId12" Type="http://schemas.openxmlformats.org/officeDocument/2006/relationships/hyperlink" Target="https://akademi.dit.dk/E-lear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kademi.dit.dk/Meet-Inspire" TargetMode="External"/><Relationship Id="rId11" Type="http://schemas.openxmlformats.org/officeDocument/2006/relationships/hyperlink" Target="https://akademi.dit.dk/Videotek" TargetMode="External"/><Relationship Id="rId5" Type="http://schemas.openxmlformats.org/officeDocument/2006/relationships/hyperlink" Target="https://akademi.dit.dk/" TargetMode="External"/><Relationship Id="rId15" Type="http://schemas.openxmlformats.org/officeDocument/2006/relationships/hyperlink" Target="mailto:ssd@dit.dk" TargetMode="External"/><Relationship Id="rId10" Type="http://schemas.openxmlformats.org/officeDocument/2006/relationships/hyperlink" Target="https://akademi.dit.dk/Videotek/Videos/2022/Valg2022" TargetMode="External"/><Relationship Id="rId4" Type="http://schemas.openxmlformats.org/officeDocument/2006/relationships/webSettings" Target="webSettings.xml"/><Relationship Id="rId9" Type="http://schemas.openxmlformats.org/officeDocument/2006/relationships/hyperlink" Target="https://akademi.dit.dk/Videotek/Videos/2025/sikkerhed-i-sofaen-hvem-passer-paa-danmark" TargetMode="External"/><Relationship Id="rId14" Type="http://schemas.openxmlformats.org/officeDocument/2006/relationships/hyperlink" Target="https://akademi.dit.dk/golear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407</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Sofie Dyrby</dc:creator>
  <cp:keywords/>
  <dc:description/>
  <cp:lastModifiedBy>Signe Sofie Dyrby</cp:lastModifiedBy>
  <cp:revision>1</cp:revision>
  <dcterms:created xsi:type="dcterms:W3CDTF">2025-01-31T09:42:00Z</dcterms:created>
  <dcterms:modified xsi:type="dcterms:W3CDTF">2025-01-31T10:20:00Z</dcterms:modified>
</cp:coreProperties>
</file>